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52" w:rsidRDefault="004E0152" w:rsidP="004D47EB">
      <w:pPr>
        <w:ind w:left="720" w:firstLine="720"/>
        <w:rPr>
          <w:b/>
          <w:sz w:val="28"/>
          <w:szCs w:val="28"/>
        </w:rPr>
      </w:pPr>
      <w:bookmarkStart w:id="0" w:name="_GoBack"/>
      <w:bookmarkEnd w:id="0"/>
    </w:p>
    <w:p w:rsidR="00C003C8" w:rsidRDefault="00C003C8" w:rsidP="004D47EB">
      <w:pPr>
        <w:ind w:left="720" w:firstLine="720"/>
        <w:rPr>
          <w:b/>
          <w:sz w:val="28"/>
          <w:szCs w:val="28"/>
        </w:rPr>
      </w:pPr>
    </w:p>
    <w:p w:rsidR="004D47EB" w:rsidRPr="004D47EB" w:rsidRDefault="007E4801" w:rsidP="004D47EB">
      <w:pPr>
        <w:ind w:left="720" w:firstLine="720"/>
        <w:rPr>
          <w:b/>
          <w:sz w:val="28"/>
          <w:szCs w:val="28"/>
        </w:rPr>
      </w:pPr>
      <w:r w:rsidRPr="004D47EB">
        <w:rPr>
          <w:b/>
          <w:sz w:val="28"/>
          <w:szCs w:val="28"/>
        </w:rPr>
        <w:t>WATER DISTRICT No. 34 Rule 40 WATER DELIVERY CALL</w:t>
      </w:r>
      <w:r w:rsidR="004D47EB" w:rsidRPr="004D47EB">
        <w:rPr>
          <w:b/>
          <w:sz w:val="28"/>
          <w:szCs w:val="28"/>
        </w:rPr>
        <w:t xml:space="preserve"> </w:t>
      </w:r>
    </w:p>
    <w:p w:rsidR="004D47EB" w:rsidRPr="004D47EB" w:rsidRDefault="001231FC" w:rsidP="004D47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WATER SEASON 202</w:t>
      </w:r>
      <w:r w:rsidR="008036DA">
        <w:rPr>
          <w:b/>
          <w:sz w:val="28"/>
          <w:szCs w:val="28"/>
          <w:u w:val="single"/>
        </w:rPr>
        <w:t>5</w:t>
      </w:r>
    </w:p>
    <w:p w:rsidR="004E4164" w:rsidRDefault="007E4801" w:rsidP="007E4801">
      <w:pPr>
        <w:pStyle w:val="NoSpacing"/>
      </w:pPr>
      <w:r w:rsidRPr="00EE369D">
        <w:rPr>
          <w:b/>
        </w:rPr>
        <w:t xml:space="preserve">Rule 040.05 </w:t>
      </w:r>
      <w:proofErr w:type="gramStart"/>
      <w:r w:rsidRPr="00EE369D">
        <w:rPr>
          <w:b/>
        </w:rPr>
        <w:t>Notice</w:t>
      </w:r>
      <w:proofErr w:type="gramEnd"/>
      <w:r w:rsidRPr="00EE369D">
        <w:rPr>
          <w:b/>
        </w:rPr>
        <w:t xml:space="preserve"> to Initiate Delivery.</w:t>
      </w:r>
      <w:r>
        <w:t xml:space="preserve">  Water users must initiate delivery of their water rights(s) by notifying the </w:t>
      </w:r>
      <w:proofErr w:type="spellStart"/>
      <w:r>
        <w:t>watermaster</w:t>
      </w:r>
      <w:proofErr w:type="spellEnd"/>
      <w:r>
        <w:t xml:space="preserve"> that they are ready to put water to beneficial use.</w:t>
      </w:r>
    </w:p>
    <w:p w:rsidR="0003798F" w:rsidRDefault="0003798F" w:rsidP="007E4801">
      <w:pPr>
        <w:pStyle w:val="NoSpacing"/>
      </w:pPr>
    </w:p>
    <w:p w:rsidR="004E4164" w:rsidRPr="004E4164" w:rsidRDefault="004E4164" w:rsidP="007E4801">
      <w:pPr>
        <w:pStyle w:val="NoSpacing"/>
        <w:rPr>
          <w:b/>
        </w:rPr>
      </w:pPr>
      <w:r w:rsidRPr="004E4164">
        <w:rPr>
          <w:b/>
        </w:rPr>
        <w:t>Required Information:</w:t>
      </w:r>
    </w:p>
    <w:p w:rsidR="004E4164" w:rsidRDefault="004E4164" w:rsidP="007E4801">
      <w:pPr>
        <w:pStyle w:val="NoSpacing"/>
      </w:pPr>
    </w:p>
    <w:p w:rsidR="007E4801" w:rsidRDefault="0003798F" w:rsidP="007E4801">
      <w:pPr>
        <w:pStyle w:val="NoSpacing"/>
        <w:tabs>
          <w:tab w:val="left" w:pos="5760"/>
        </w:tabs>
      </w:pPr>
      <w:r>
        <w:t xml:space="preserve">Water User </w:t>
      </w:r>
      <w:r w:rsidR="007E4801">
        <w:t>________________________________</w:t>
      </w:r>
      <w:r>
        <w:tab/>
        <w:t>Heading__________________________</w:t>
      </w:r>
    </w:p>
    <w:p w:rsidR="007E4801" w:rsidRDefault="007E4801" w:rsidP="007E4801">
      <w:pPr>
        <w:pStyle w:val="NoSpacing"/>
        <w:tabs>
          <w:tab w:val="left" w:pos="5760"/>
        </w:tabs>
      </w:pPr>
    </w:p>
    <w:p w:rsidR="007E4801" w:rsidRDefault="0003798F" w:rsidP="007E4801">
      <w:pPr>
        <w:pStyle w:val="NoSpacing"/>
        <w:tabs>
          <w:tab w:val="left" w:pos="5760"/>
        </w:tabs>
      </w:pPr>
      <w:r>
        <w:t>Deputy ______</w:t>
      </w:r>
      <w:r w:rsidR="007C71CF">
        <w:t>_____</w:t>
      </w:r>
      <w:r w:rsidR="00794B16">
        <w:t>________________________</w:t>
      </w:r>
      <w:r w:rsidR="00794B16">
        <w:tab/>
      </w:r>
    </w:p>
    <w:p w:rsidR="0003798F" w:rsidRDefault="0003798F" w:rsidP="007E4801">
      <w:pPr>
        <w:pStyle w:val="NoSpacing"/>
        <w:tabs>
          <w:tab w:val="left" w:pos="1800"/>
          <w:tab w:val="left" w:pos="3960"/>
          <w:tab w:val="left" w:pos="5400"/>
          <w:tab w:val="left" w:pos="6840"/>
          <w:tab w:val="left" w:pos="8280"/>
        </w:tabs>
      </w:pPr>
    </w:p>
    <w:p w:rsidR="004E4164" w:rsidRDefault="004E4164" w:rsidP="0003798F">
      <w:pPr>
        <w:pStyle w:val="NoSpacing"/>
        <w:tabs>
          <w:tab w:val="left" w:pos="2880"/>
          <w:tab w:val="left" w:pos="5760"/>
        </w:tabs>
      </w:pPr>
    </w:p>
    <w:p w:rsidR="007E4801" w:rsidRPr="009651F3" w:rsidRDefault="007E4801" w:rsidP="007E4801">
      <w:pPr>
        <w:tabs>
          <w:tab w:val="left" w:pos="720"/>
          <w:tab w:val="left" w:pos="2520"/>
          <w:tab w:val="left" w:pos="4320"/>
          <w:tab w:val="left" w:pos="6120"/>
        </w:tabs>
        <w:rPr>
          <w:u w:val="single"/>
        </w:rPr>
      </w:pPr>
      <w:r>
        <w:tab/>
      </w:r>
      <w:proofErr w:type="gramStart"/>
      <w:r>
        <w:rPr>
          <w:u w:val="single"/>
        </w:rPr>
        <w:t>Right No.</w:t>
      </w:r>
      <w:proofErr w:type="gramEnd"/>
      <w:r w:rsidRPr="009651F3">
        <w:tab/>
      </w:r>
      <w:r w:rsidRPr="009651F3">
        <w:rPr>
          <w:u w:val="single"/>
        </w:rPr>
        <w:t>Priority</w:t>
      </w:r>
      <w:r w:rsidRPr="009651F3">
        <w:tab/>
      </w:r>
      <w:r w:rsidRPr="009651F3">
        <w:rPr>
          <w:u w:val="single"/>
        </w:rPr>
        <w:t>Div. Rate</w:t>
      </w:r>
      <w:r w:rsidRPr="009651F3">
        <w:tab/>
      </w:r>
      <w:r w:rsidRPr="009651F3">
        <w:rPr>
          <w:u w:val="single"/>
        </w:rPr>
        <w:t>Canal Heading</w:t>
      </w:r>
    </w:p>
    <w:p w:rsidR="007E4801" w:rsidRDefault="007E4801" w:rsidP="007E4801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7E4801" w:rsidRDefault="007E4801" w:rsidP="007E4801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7E4801" w:rsidRDefault="007E4801" w:rsidP="007E4801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7E4801" w:rsidRDefault="007E4801" w:rsidP="007E4801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4D47EB" w:rsidRDefault="007E4801" w:rsidP="004D47EB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</w:t>
      </w:r>
      <w:r w:rsidR="004D47EB">
        <w:t>_</w:t>
      </w:r>
      <w:r w:rsidR="004D47EB">
        <w:tab/>
        <w:t>_________</w:t>
      </w:r>
      <w:r w:rsidR="004D47EB">
        <w:tab/>
        <w:t>___________________</w:t>
      </w:r>
      <w:r>
        <w:t>___</w:t>
      </w:r>
      <w:r>
        <w:tab/>
      </w:r>
    </w:p>
    <w:p w:rsidR="006871CC" w:rsidRDefault="006871CC" w:rsidP="006871CC">
      <w:pPr>
        <w:tabs>
          <w:tab w:val="left" w:pos="720"/>
          <w:tab w:val="left" w:pos="2520"/>
          <w:tab w:val="left" w:pos="4320"/>
          <w:tab w:val="left" w:pos="6120"/>
        </w:tabs>
      </w:pPr>
      <w:r>
        <w:t xml:space="preserve">               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6871CC" w:rsidRDefault="006871CC" w:rsidP="006871CC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6871CC" w:rsidRDefault="006871CC" w:rsidP="006871CC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6871CC" w:rsidRDefault="006871CC" w:rsidP="006871CC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</w:t>
      </w:r>
    </w:p>
    <w:p w:rsidR="006871CC" w:rsidRDefault="006871CC" w:rsidP="004D47EB">
      <w:pPr>
        <w:tabs>
          <w:tab w:val="left" w:pos="720"/>
          <w:tab w:val="left" w:pos="2520"/>
          <w:tab w:val="left" w:pos="4320"/>
          <w:tab w:val="left" w:pos="6120"/>
        </w:tabs>
      </w:pPr>
      <w:r>
        <w:tab/>
        <w:t>__________</w:t>
      </w:r>
      <w:r>
        <w:tab/>
        <w:t>_________</w:t>
      </w:r>
      <w:r>
        <w:tab/>
        <w:t>_________</w:t>
      </w:r>
      <w:r>
        <w:tab/>
        <w:t>______________________</w:t>
      </w:r>
      <w:r>
        <w:tab/>
      </w:r>
    </w:p>
    <w:p w:rsidR="006871CC" w:rsidRDefault="006871CC" w:rsidP="004D47EB">
      <w:pPr>
        <w:tabs>
          <w:tab w:val="left" w:pos="720"/>
          <w:tab w:val="left" w:pos="2520"/>
          <w:tab w:val="left" w:pos="4320"/>
          <w:tab w:val="left" w:pos="6120"/>
        </w:tabs>
      </w:pPr>
    </w:p>
    <w:p w:rsidR="004E4164" w:rsidRDefault="007E4801" w:rsidP="004D47EB">
      <w:pPr>
        <w:tabs>
          <w:tab w:val="left" w:pos="720"/>
          <w:tab w:val="left" w:pos="2520"/>
          <w:tab w:val="left" w:pos="4320"/>
          <w:tab w:val="left" w:pos="6120"/>
        </w:tabs>
      </w:pPr>
      <w:proofErr w:type="gramStart"/>
      <w:r>
        <w:t>Call</w:t>
      </w:r>
      <w:r w:rsidR="005E1225">
        <w:t>s</w:t>
      </w:r>
      <w:r>
        <w:t xml:space="preserve"> for Storage Allocations (Big Lost River Irrigation District</w:t>
      </w:r>
      <w:r w:rsidR="004E4164">
        <w:t xml:space="preserve"> patrons only</w:t>
      </w:r>
      <w:r>
        <w:t>)</w:t>
      </w:r>
      <w:r w:rsidR="004E4164">
        <w:t>.</w:t>
      </w:r>
      <w:proofErr w:type="gramEnd"/>
      <w:r w:rsidR="004E4164">
        <w:t xml:space="preserve">  </w:t>
      </w:r>
      <w:r w:rsidR="005E1225">
        <w:t xml:space="preserve">Turn </w:t>
      </w:r>
      <w:proofErr w:type="gramStart"/>
      <w:r w:rsidR="005E1225">
        <w:t>On</w:t>
      </w:r>
      <w:proofErr w:type="gramEnd"/>
      <w:r w:rsidR="005E1225">
        <w:t xml:space="preserve"> Amoun</w:t>
      </w:r>
      <w:r w:rsidR="004E4164">
        <w:t>ts in excess of available Natural F</w:t>
      </w:r>
      <w:r w:rsidR="005E1225">
        <w:t>lows will be satisfied by using Storage Allocations</w:t>
      </w:r>
      <w:r w:rsidR="004E4164">
        <w:t>.</w:t>
      </w:r>
    </w:p>
    <w:p w:rsidR="005E1225" w:rsidRDefault="007E4801" w:rsidP="005E1225">
      <w:pPr>
        <w:pStyle w:val="NoSpacing"/>
      </w:pPr>
      <w:r>
        <w:t xml:space="preserve">Every Delivery Call must be forwarded to and recorded by the </w:t>
      </w:r>
      <w:proofErr w:type="spellStart"/>
      <w:r>
        <w:t>watermaster</w:t>
      </w:r>
      <w:proofErr w:type="spellEnd"/>
      <w:r>
        <w:t xml:space="preserve"> </w:t>
      </w:r>
      <w:r w:rsidR="00E60336">
        <w:t xml:space="preserve">the </w:t>
      </w:r>
      <w:r w:rsidR="005E1225">
        <w:t>same day of</w:t>
      </w:r>
      <w:r>
        <w:t xml:space="preserve"> receipt.</w:t>
      </w:r>
    </w:p>
    <w:p w:rsidR="00E60336" w:rsidRDefault="007E4801" w:rsidP="005E1225">
      <w:pPr>
        <w:pStyle w:val="NoSpacing"/>
      </w:pPr>
      <w:r>
        <w:t xml:space="preserve">Water deliveries and cessations must be called for forty-eight </w:t>
      </w:r>
      <w:r w:rsidR="00E60336">
        <w:t>hours in advance.</w:t>
      </w:r>
    </w:p>
    <w:p w:rsidR="007E4801" w:rsidRDefault="007E4801" w:rsidP="005E1225">
      <w:pPr>
        <w:pStyle w:val="NoSpacing"/>
      </w:pPr>
      <w:r>
        <w:t>Water delivered prior to the forty-eight hours may be used by the water user.</w:t>
      </w:r>
    </w:p>
    <w:p w:rsidR="005E1225" w:rsidRDefault="005E1225" w:rsidP="005E1225">
      <w:pPr>
        <w:pStyle w:val="NoSpacing"/>
        <w:ind w:left="720" w:hanging="720"/>
      </w:pPr>
      <w:r>
        <w:t>Please use a separate card for each turnout.</w:t>
      </w:r>
    </w:p>
    <w:sectPr w:rsidR="005E1225" w:rsidSect="00535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EF" w:rsidRDefault="007056EF" w:rsidP="00A635CC">
      <w:pPr>
        <w:spacing w:after="0" w:line="240" w:lineRule="auto"/>
      </w:pPr>
      <w:r>
        <w:separator/>
      </w:r>
    </w:p>
  </w:endnote>
  <w:endnote w:type="continuationSeparator" w:id="0">
    <w:p w:rsidR="007056EF" w:rsidRDefault="007056EF" w:rsidP="00A6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EF" w:rsidRDefault="007056EF" w:rsidP="00A635CC">
      <w:pPr>
        <w:spacing w:after="0" w:line="240" w:lineRule="auto"/>
      </w:pPr>
      <w:r>
        <w:separator/>
      </w:r>
    </w:p>
  </w:footnote>
  <w:footnote w:type="continuationSeparator" w:id="0">
    <w:p w:rsidR="007056EF" w:rsidRDefault="007056EF" w:rsidP="00A6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C" w:rsidRDefault="00A635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E369D"/>
    <w:rsid w:val="0003798F"/>
    <w:rsid w:val="000C474D"/>
    <w:rsid w:val="000E1FF4"/>
    <w:rsid w:val="000E6DC9"/>
    <w:rsid w:val="00111295"/>
    <w:rsid w:val="001216ED"/>
    <w:rsid w:val="001231FC"/>
    <w:rsid w:val="001E34AC"/>
    <w:rsid w:val="001F43AB"/>
    <w:rsid w:val="002327C1"/>
    <w:rsid w:val="00261888"/>
    <w:rsid w:val="002A7AB6"/>
    <w:rsid w:val="00311D3B"/>
    <w:rsid w:val="00366FD4"/>
    <w:rsid w:val="00371626"/>
    <w:rsid w:val="003D1F34"/>
    <w:rsid w:val="00404AC1"/>
    <w:rsid w:val="00423E2B"/>
    <w:rsid w:val="00485993"/>
    <w:rsid w:val="004D47EB"/>
    <w:rsid w:val="004E0152"/>
    <w:rsid w:val="004E4164"/>
    <w:rsid w:val="004F55FA"/>
    <w:rsid w:val="0053530A"/>
    <w:rsid w:val="005547D2"/>
    <w:rsid w:val="005E1225"/>
    <w:rsid w:val="00622CE4"/>
    <w:rsid w:val="00631125"/>
    <w:rsid w:val="006438DD"/>
    <w:rsid w:val="00653A15"/>
    <w:rsid w:val="00664E4A"/>
    <w:rsid w:val="0068220D"/>
    <w:rsid w:val="006871CC"/>
    <w:rsid w:val="006F4612"/>
    <w:rsid w:val="007056EF"/>
    <w:rsid w:val="00794B16"/>
    <w:rsid w:val="007B0551"/>
    <w:rsid w:val="007B1AAC"/>
    <w:rsid w:val="007B351B"/>
    <w:rsid w:val="007B3695"/>
    <w:rsid w:val="007C65B6"/>
    <w:rsid w:val="007C71CF"/>
    <w:rsid w:val="007E4801"/>
    <w:rsid w:val="007F51F6"/>
    <w:rsid w:val="008036DA"/>
    <w:rsid w:val="00815447"/>
    <w:rsid w:val="008419FE"/>
    <w:rsid w:val="008556A2"/>
    <w:rsid w:val="0087251A"/>
    <w:rsid w:val="009651F3"/>
    <w:rsid w:val="00965366"/>
    <w:rsid w:val="009E0B5D"/>
    <w:rsid w:val="00A20B35"/>
    <w:rsid w:val="00A635CC"/>
    <w:rsid w:val="00BE22AC"/>
    <w:rsid w:val="00BF2C70"/>
    <w:rsid w:val="00C003C8"/>
    <w:rsid w:val="00C23765"/>
    <w:rsid w:val="00C77F42"/>
    <w:rsid w:val="00C91B57"/>
    <w:rsid w:val="00C95D7E"/>
    <w:rsid w:val="00CD6B43"/>
    <w:rsid w:val="00D37755"/>
    <w:rsid w:val="00DA38AD"/>
    <w:rsid w:val="00DD18BA"/>
    <w:rsid w:val="00DF7E8B"/>
    <w:rsid w:val="00E60336"/>
    <w:rsid w:val="00EA03D9"/>
    <w:rsid w:val="00EA7B5E"/>
    <w:rsid w:val="00EE369D"/>
    <w:rsid w:val="00F253FE"/>
    <w:rsid w:val="00F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6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CC"/>
  </w:style>
  <w:style w:type="paragraph" w:styleId="Footer">
    <w:name w:val="footer"/>
    <w:basedOn w:val="Normal"/>
    <w:link w:val="FooterChar"/>
    <w:uiPriority w:val="99"/>
    <w:unhideWhenUsed/>
    <w:rsid w:val="00A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6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CC"/>
  </w:style>
  <w:style w:type="paragraph" w:styleId="Footer">
    <w:name w:val="footer"/>
    <w:basedOn w:val="Normal"/>
    <w:link w:val="FooterChar"/>
    <w:uiPriority w:val="99"/>
    <w:unhideWhenUsed/>
    <w:rsid w:val="00A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895B9-E14D-4F17-A525-810E2247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</dc:creator>
  <cp:lastModifiedBy>Water District</cp:lastModifiedBy>
  <cp:revision>2</cp:revision>
  <cp:lastPrinted>2024-10-16T17:23:00Z</cp:lastPrinted>
  <dcterms:created xsi:type="dcterms:W3CDTF">2024-10-16T17:26:00Z</dcterms:created>
  <dcterms:modified xsi:type="dcterms:W3CDTF">2024-10-16T17:26:00Z</dcterms:modified>
</cp:coreProperties>
</file>